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15" w:rsidRDefault="004E0F15" w:rsidP="004E0F15">
      <w:pPr>
        <w:ind w:left="1440" w:firstLine="720"/>
      </w:pPr>
      <w:r w:rsidRPr="004E0F15">
        <w:rPr>
          <w:noProof/>
        </w:rPr>
        <w:drawing>
          <wp:inline distT="0" distB="0" distL="0" distR="0">
            <wp:extent cx="1669643" cy="712381"/>
            <wp:effectExtent l="25400" t="0" r="6757" b="0"/>
            <wp:docPr id="4" name="Picture 0" descr="j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logo.jpg"/>
                    <pic:cNvPicPr/>
                  </pic:nvPicPr>
                  <pic:blipFill>
                    <a:blip r:embed="rId5"/>
                    <a:stretch>
                      <a:fillRect/>
                    </a:stretch>
                  </pic:blipFill>
                  <pic:spPr>
                    <a:xfrm>
                      <a:off x="0" y="0"/>
                      <a:ext cx="1669643" cy="712381"/>
                    </a:xfrm>
                    <a:prstGeom prst="rect">
                      <a:avLst/>
                    </a:prstGeom>
                  </pic:spPr>
                </pic:pic>
              </a:graphicData>
            </a:graphic>
          </wp:inline>
        </w:drawing>
      </w:r>
      <w:r w:rsidRPr="004E0F15">
        <w:rPr>
          <w:noProof/>
        </w:rPr>
        <w:drawing>
          <wp:inline distT="0" distB="0" distL="0" distR="0">
            <wp:extent cx="1867195" cy="933598"/>
            <wp:effectExtent l="25400" t="0" r="12405" b="0"/>
            <wp:docPr id="6" name="Picture 3" descr="McCormic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mick logo.jpeg"/>
                    <pic:cNvPicPr/>
                  </pic:nvPicPr>
                  <pic:blipFill>
                    <a:blip r:embed="rId6"/>
                    <a:stretch>
                      <a:fillRect/>
                    </a:stretch>
                  </pic:blipFill>
                  <pic:spPr>
                    <a:xfrm>
                      <a:off x="0" y="0"/>
                      <a:ext cx="1873674" cy="936838"/>
                    </a:xfrm>
                    <a:prstGeom prst="rect">
                      <a:avLst/>
                    </a:prstGeom>
                  </pic:spPr>
                </pic:pic>
              </a:graphicData>
            </a:graphic>
          </wp:inline>
        </w:drawing>
      </w:r>
    </w:p>
    <w:p w:rsidR="004E0F15" w:rsidRDefault="004E0F15" w:rsidP="003A2286"/>
    <w:p w:rsidR="004E0F15" w:rsidRDefault="004E0F15" w:rsidP="004E0F15">
      <w:pPr>
        <w:jc w:val="center"/>
        <w:rPr>
          <w:b/>
          <w:i/>
        </w:rPr>
      </w:pPr>
      <w:r>
        <w:rPr>
          <w:b/>
          <w:i/>
        </w:rPr>
        <w:t>Just the Facts, Ma’am</w:t>
      </w:r>
    </w:p>
    <w:p w:rsidR="004E0F15" w:rsidRPr="004E0F15" w:rsidRDefault="004E0F15" w:rsidP="004E0F15">
      <w:pPr>
        <w:jc w:val="center"/>
      </w:pPr>
      <w:r>
        <w:t xml:space="preserve">A lesson </w:t>
      </w:r>
      <w:r w:rsidR="00400546">
        <w:t xml:space="preserve">on </w:t>
      </w:r>
      <w:r>
        <w:t>identifying bias in information and writing objectively</w:t>
      </w:r>
    </w:p>
    <w:p w:rsidR="004E0F15" w:rsidRDefault="004E0F15" w:rsidP="003A2286"/>
    <w:p w:rsidR="004E0F15" w:rsidRPr="000779EB" w:rsidRDefault="004E0F15" w:rsidP="004E0F15">
      <w:pPr>
        <w:rPr>
          <w:b/>
          <w:i/>
          <w:color w:val="4F81BD" w:themeColor="accent1"/>
        </w:rPr>
      </w:pPr>
      <w:r w:rsidRPr="000779EB">
        <w:rPr>
          <w:b/>
          <w:i/>
          <w:color w:val="4F81BD" w:themeColor="accent1"/>
        </w:rPr>
        <w:t xml:space="preserve">Summary </w:t>
      </w:r>
      <w:r w:rsidRPr="000779EB">
        <w:rPr>
          <w:b/>
          <w:i/>
          <w:color w:val="4F81BD" w:themeColor="accent1"/>
        </w:rPr>
        <w:tab/>
      </w:r>
    </w:p>
    <w:p w:rsidR="004E0F15" w:rsidRDefault="004E0F15" w:rsidP="003A2286">
      <w:r w:rsidRPr="003A2286">
        <w:t>Students will learn about the ethical mandate that requires news to be free from personal opinion. Students will learn to identify common statements of opinion.</w:t>
      </w:r>
      <w:r>
        <w:t xml:space="preserve"> This is the fourth lesson in a </w:t>
      </w:r>
      <w:proofErr w:type="gramStart"/>
      <w:r>
        <w:t>week-long</w:t>
      </w:r>
      <w:proofErr w:type="gramEnd"/>
      <w:r>
        <w:t xml:space="preserve"> unit on news literacy. </w:t>
      </w:r>
    </w:p>
    <w:p w:rsidR="004E0F15" w:rsidRDefault="004E0F15" w:rsidP="003A2286"/>
    <w:p w:rsidR="003A2286" w:rsidRPr="000779EB" w:rsidRDefault="004E0F15" w:rsidP="003A2286">
      <w:pPr>
        <w:rPr>
          <w:b/>
          <w:i/>
          <w:color w:val="4F81BD" w:themeColor="accent1"/>
        </w:rPr>
      </w:pPr>
      <w:r w:rsidRPr="000779EB">
        <w:rPr>
          <w:b/>
          <w:i/>
          <w:color w:val="4F81BD" w:themeColor="accent1"/>
        </w:rPr>
        <w:t>Objectives</w:t>
      </w:r>
      <w:r w:rsidR="003A2286" w:rsidRPr="000779EB">
        <w:rPr>
          <w:b/>
          <w:i/>
          <w:color w:val="4F81BD" w:themeColor="accent1"/>
        </w:rPr>
        <w:tab/>
      </w:r>
    </w:p>
    <w:p w:rsidR="003A2286" w:rsidRPr="003A2286" w:rsidRDefault="003A2286" w:rsidP="004E0F15">
      <w:pPr>
        <w:pStyle w:val="ListParagraph"/>
        <w:numPr>
          <w:ilvl w:val="0"/>
          <w:numId w:val="1"/>
        </w:numPr>
      </w:pPr>
      <w:r w:rsidRPr="003A2286">
        <w:t>Students will examine the importance of writing news in an unbiased fashion.</w:t>
      </w:r>
    </w:p>
    <w:p w:rsidR="003A2286" w:rsidRPr="003A2286" w:rsidRDefault="003A2286" w:rsidP="003A2286"/>
    <w:p w:rsidR="003A2286" w:rsidRPr="003A2286" w:rsidRDefault="003A2286" w:rsidP="004E0F15">
      <w:pPr>
        <w:pStyle w:val="ListParagraph"/>
        <w:numPr>
          <w:ilvl w:val="0"/>
          <w:numId w:val="1"/>
        </w:numPr>
      </w:pPr>
      <w:r w:rsidRPr="003A2286">
        <w:t>Students will evaluate news stories to determine whether statements of opinion are present, and will identify these statements with 80% mastery.</w:t>
      </w:r>
    </w:p>
    <w:p w:rsidR="00332B3B" w:rsidRDefault="00332B3B" w:rsidP="003A2286"/>
    <w:p w:rsidR="00332B3B" w:rsidRPr="00332B3B" w:rsidRDefault="00332B3B" w:rsidP="00332B3B"/>
    <w:p w:rsidR="00031F2F" w:rsidRPr="000779EB" w:rsidRDefault="000779EB" w:rsidP="00332B3B">
      <w:pPr>
        <w:rPr>
          <w:b/>
          <w:color w:val="4F81BD" w:themeColor="accent1"/>
        </w:rPr>
      </w:pPr>
      <w:r w:rsidRPr="000779EB">
        <w:rPr>
          <w:b/>
          <w:i/>
          <w:color w:val="4F81BD" w:themeColor="accent1"/>
        </w:rPr>
        <w:t xml:space="preserve">Common Core State </w:t>
      </w:r>
      <w:r w:rsidR="00332B3B" w:rsidRPr="000779EB">
        <w:rPr>
          <w:b/>
          <w:i/>
          <w:color w:val="4F81BD" w:themeColor="accent1"/>
        </w:rPr>
        <w:t>Standar</w:t>
      </w:r>
      <w:r w:rsidR="00031F2F" w:rsidRPr="000779EB">
        <w:rPr>
          <w:b/>
          <w:i/>
          <w:color w:val="4F81BD" w:themeColor="accent1"/>
        </w:rPr>
        <w:t>ds</w:t>
      </w:r>
    </w:p>
    <w:tbl>
      <w:tblPr>
        <w:tblStyle w:val="TableGrid"/>
        <w:tblW w:w="0" w:type="auto"/>
        <w:tblLook w:val="00BF"/>
      </w:tblPr>
      <w:tblGrid>
        <w:gridCol w:w="4428"/>
        <w:gridCol w:w="4428"/>
      </w:tblGrid>
      <w:tr w:rsidR="00031F2F">
        <w:tc>
          <w:tcPr>
            <w:tcW w:w="4428" w:type="dxa"/>
          </w:tcPr>
          <w:p w:rsidR="00031F2F" w:rsidRPr="00450432" w:rsidRDefault="00031F2F" w:rsidP="00FE204C">
            <w:pPr>
              <w:rPr>
                <w:b/>
              </w:rPr>
            </w:pPr>
            <w:r>
              <w:rPr>
                <w:b/>
              </w:rPr>
              <w:t>CCSS.ELA-Literacy.RI.9-10.1</w:t>
            </w:r>
          </w:p>
        </w:tc>
        <w:tc>
          <w:tcPr>
            <w:tcW w:w="4428" w:type="dxa"/>
          </w:tcPr>
          <w:p w:rsidR="00031F2F" w:rsidRDefault="00031F2F" w:rsidP="00031F2F">
            <w:r w:rsidRPr="00031F2F">
              <w:t>Cite strong and thorough textual evidence to support analysis of what the text says explicitly as well as inferences drawn from the text.</w:t>
            </w:r>
          </w:p>
          <w:p w:rsidR="00031F2F" w:rsidRDefault="00031F2F" w:rsidP="00FE204C"/>
        </w:tc>
      </w:tr>
      <w:tr w:rsidR="00031F2F">
        <w:tc>
          <w:tcPr>
            <w:tcW w:w="4428" w:type="dxa"/>
          </w:tcPr>
          <w:p w:rsidR="00031F2F" w:rsidRPr="00450432" w:rsidRDefault="00BB246B" w:rsidP="00FE204C">
            <w:pPr>
              <w:rPr>
                <w:b/>
              </w:rPr>
            </w:pPr>
            <w:r>
              <w:rPr>
                <w:b/>
              </w:rPr>
              <w:t>CCSS.ELA-Literacy.RI</w:t>
            </w:r>
            <w:r w:rsidR="00031F2F">
              <w:rPr>
                <w:b/>
              </w:rPr>
              <w:t>.9-10.2</w:t>
            </w:r>
            <w:r w:rsidR="00031F2F" w:rsidRPr="00450432">
              <w:rPr>
                <w:b/>
              </w:rPr>
              <w:t xml:space="preserve"> </w:t>
            </w:r>
          </w:p>
        </w:tc>
        <w:tc>
          <w:tcPr>
            <w:tcW w:w="4428" w:type="dxa"/>
          </w:tcPr>
          <w:p w:rsidR="00031F2F" w:rsidRPr="00031F2F" w:rsidRDefault="00031F2F" w:rsidP="00031F2F">
            <w:r w:rsidRPr="00031F2F">
              <w:t>Determine a central idea of a text and analyze its development over the course of the text, including how it emerges and is shaped and refined by specific details; provide an objective summary of the text.</w:t>
            </w:r>
          </w:p>
          <w:p w:rsidR="00031F2F" w:rsidRPr="00031F2F" w:rsidRDefault="00031F2F" w:rsidP="00031F2F"/>
          <w:p w:rsidR="00031F2F" w:rsidRDefault="00031F2F" w:rsidP="00FE204C"/>
        </w:tc>
      </w:tr>
      <w:tr w:rsidR="00031F2F">
        <w:tc>
          <w:tcPr>
            <w:tcW w:w="4428" w:type="dxa"/>
          </w:tcPr>
          <w:p w:rsidR="00031F2F" w:rsidRPr="00450432" w:rsidRDefault="00BB246B" w:rsidP="00FE204C">
            <w:pPr>
              <w:rPr>
                <w:b/>
              </w:rPr>
            </w:pPr>
            <w:r>
              <w:rPr>
                <w:b/>
              </w:rPr>
              <w:t>CCSS.ELA-Literacy.RI</w:t>
            </w:r>
            <w:r w:rsidR="00031F2F">
              <w:rPr>
                <w:b/>
              </w:rPr>
              <w:t>.9-10.3</w:t>
            </w:r>
          </w:p>
        </w:tc>
        <w:tc>
          <w:tcPr>
            <w:tcW w:w="4428" w:type="dxa"/>
          </w:tcPr>
          <w:p w:rsidR="00031F2F" w:rsidRPr="00031F2F" w:rsidRDefault="00031F2F" w:rsidP="00031F2F">
            <w:r w:rsidRPr="00031F2F">
              <w:t>Analyze how the author unfolds an analysis or series of ideas or events, including the order in which the points are made, how they are introduced and developed, and the connections that are drawn between them.</w:t>
            </w:r>
          </w:p>
          <w:p w:rsidR="00031F2F" w:rsidRDefault="00031F2F" w:rsidP="00FE204C"/>
        </w:tc>
      </w:tr>
      <w:tr w:rsidR="00031F2F">
        <w:tc>
          <w:tcPr>
            <w:tcW w:w="4428" w:type="dxa"/>
          </w:tcPr>
          <w:p w:rsidR="00031F2F" w:rsidRPr="00450432" w:rsidRDefault="00BB246B" w:rsidP="00FE204C">
            <w:pPr>
              <w:rPr>
                <w:b/>
              </w:rPr>
            </w:pPr>
            <w:r>
              <w:rPr>
                <w:b/>
              </w:rPr>
              <w:t>CCSS.ELA-Literacy.RI.9-10.4</w:t>
            </w:r>
            <w:r w:rsidR="00031F2F" w:rsidRPr="00450432">
              <w:rPr>
                <w:b/>
              </w:rPr>
              <w:t xml:space="preserve"> </w:t>
            </w:r>
          </w:p>
        </w:tc>
        <w:tc>
          <w:tcPr>
            <w:tcW w:w="4428" w:type="dxa"/>
          </w:tcPr>
          <w:p w:rsidR="00031F2F" w:rsidRPr="00031F2F" w:rsidRDefault="00031F2F" w:rsidP="00031F2F">
            <w:r w:rsidRPr="00031F2F">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031F2F" w:rsidRDefault="00031F2F" w:rsidP="00FE204C"/>
        </w:tc>
      </w:tr>
    </w:tbl>
    <w:p w:rsidR="003A2286" w:rsidRDefault="003A2286" w:rsidP="003A2286"/>
    <w:p w:rsidR="000779EB" w:rsidRPr="006B6440" w:rsidRDefault="000779EB" w:rsidP="000779EB">
      <w:pPr>
        <w:rPr>
          <w:b/>
          <w:i/>
          <w:color w:val="4F81BD" w:themeColor="accent1"/>
        </w:rPr>
      </w:pPr>
      <w:r w:rsidRPr="006B6440">
        <w:rPr>
          <w:b/>
          <w:i/>
          <w:color w:val="4F81BD" w:themeColor="accent1"/>
        </w:rPr>
        <w:t>Partnership for 21</w:t>
      </w:r>
      <w:r w:rsidRPr="006B6440">
        <w:rPr>
          <w:b/>
          <w:i/>
          <w:color w:val="4F81BD" w:themeColor="accent1"/>
          <w:vertAlign w:val="superscript"/>
        </w:rPr>
        <w:t>st</w:t>
      </w:r>
      <w:r w:rsidRPr="006B6440">
        <w:rPr>
          <w:b/>
          <w:i/>
          <w:color w:val="4F81BD" w:themeColor="accent1"/>
        </w:rPr>
        <w:t xml:space="preserve"> Century Skills—Student Outcomes</w:t>
      </w:r>
    </w:p>
    <w:tbl>
      <w:tblPr>
        <w:tblStyle w:val="TableGrid"/>
        <w:tblW w:w="0" w:type="auto"/>
        <w:tblLook w:val="00BF"/>
      </w:tblPr>
      <w:tblGrid>
        <w:gridCol w:w="4369"/>
        <w:gridCol w:w="4469"/>
      </w:tblGrid>
      <w:tr w:rsidR="000779EB">
        <w:trPr>
          <w:trHeight w:val="282"/>
        </w:trPr>
        <w:tc>
          <w:tcPr>
            <w:tcW w:w="4369" w:type="dxa"/>
          </w:tcPr>
          <w:p w:rsidR="000779EB" w:rsidRPr="009D4C31" w:rsidRDefault="000779EB" w:rsidP="00FE204C">
            <w:pPr>
              <w:rPr>
                <w:i/>
              </w:rPr>
            </w:pPr>
            <w:r>
              <w:rPr>
                <w:i/>
              </w:rPr>
              <w:t>Skills</w:t>
            </w:r>
          </w:p>
        </w:tc>
        <w:tc>
          <w:tcPr>
            <w:tcW w:w="4469" w:type="dxa"/>
          </w:tcPr>
          <w:p w:rsidR="000779EB" w:rsidRPr="00E613EB" w:rsidRDefault="000779EB" w:rsidP="00FE204C">
            <w:pPr>
              <w:rPr>
                <w:i/>
              </w:rPr>
            </w:pPr>
            <w:r>
              <w:rPr>
                <w:i/>
              </w:rPr>
              <w:t>P21 o</w:t>
            </w:r>
            <w:r w:rsidRPr="00E613EB">
              <w:rPr>
                <w:i/>
              </w:rPr>
              <w:t>utcomes</w:t>
            </w:r>
          </w:p>
        </w:tc>
      </w:tr>
      <w:tr w:rsidR="000779EB">
        <w:trPr>
          <w:trHeight w:val="1025"/>
        </w:trPr>
        <w:tc>
          <w:tcPr>
            <w:tcW w:w="4369" w:type="dxa"/>
          </w:tcPr>
          <w:p w:rsidR="000779EB" w:rsidRDefault="000779EB" w:rsidP="00FE204C">
            <w:r>
              <w:t>Critical Thinking</w:t>
            </w:r>
          </w:p>
        </w:tc>
        <w:tc>
          <w:tcPr>
            <w:tcW w:w="4469" w:type="dxa"/>
          </w:tcPr>
          <w:p w:rsidR="000779EB" w:rsidRDefault="000779EB" w:rsidP="00FE204C">
            <w:pPr>
              <w:pStyle w:val="ListParagraph"/>
              <w:numPr>
                <w:ilvl w:val="0"/>
                <w:numId w:val="3"/>
              </w:numPr>
            </w:pPr>
            <w:r>
              <w:t>Reason effectively</w:t>
            </w:r>
          </w:p>
          <w:p w:rsidR="000779EB" w:rsidRDefault="000779EB" w:rsidP="00FE204C">
            <w:pPr>
              <w:pStyle w:val="ListParagraph"/>
              <w:numPr>
                <w:ilvl w:val="0"/>
                <w:numId w:val="3"/>
              </w:numPr>
            </w:pPr>
            <w:r>
              <w:t>Use systems thinking</w:t>
            </w:r>
          </w:p>
          <w:p w:rsidR="000779EB" w:rsidRDefault="000779EB" w:rsidP="00FE204C">
            <w:pPr>
              <w:pStyle w:val="ListParagraph"/>
              <w:numPr>
                <w:ilvl w:val="0"/>
                <w:numId w:val="3"/>
              </w:numPr>
            </w:pPr>
            <w:r>
              <w:t>Make judgments and decisions</w:t>
            </w:r>
          </w:p>
        </w:tc>
      </w:tr>
      <w:tr w:rsidR="000779EB">
        <w:trPr>
          <w:trHeight w:val="562"/>
        </w:trPr>
        <w:tc>
          <w:tcPr>
            <w:tcW w:w="4369" w:type="dxa"/>
          </w:tcPr>
          <w:p w:rsidR="000779EB" w:rsidRDefault="000779EB" w:rsidP="00FE204C">
            <w:r>
              <w:t>Communication</w:t>
            </w:r>
          </w:p>
        </w:tc>
        <w:tc>
          <w:tcPr>
            <w:tcW w:w="4469" w:type="dxa"/>
          </w:tcPr>
          <w:p w:rsidR="000779EB" w:rsidRDefault="000779EB" w:rsidP="00FE204C">
            <w:pPr>
              <w:pStyle w:val="ListParagraph"/>
              <w:numPr>
                <w:ilvl w:val="0"/>
                <w:numId w:val="4"/>
              </w:numPr>
            </w:pPr>
            <w:r>
              <w:t>Communicate clearly</w:t>
            </w:r>
          </w:p>
        </w:tc>
      </w:tr>
      <w:tr w:rsidR="000779EB">
        <w:trPr>
          <w:trHeight w:val="547"/>
        </w:trPr>
        <w:tc>
          <w:tcPr>
            <w:tcW w:w="4369" w:type="dxa"/>
          </w:tcPr>
          <w:p w:rsidR="000779EB" w:rsidRDefault="000779EB" w:rsidP="00FE204C">
            <w:r>
              <w:t>Information Literacy</w:t>
            </w:r>
          </w:p>
        </w:tc>
        <w:tc>
          <w:tcPr>
            <w:tcW w:w="4469" w:type="dxa"/>
          </w:tcPr>
          <w:p w:rsidR="000779EB" w:rsidRDefault="000779EB" w:rsidP="00FE204C">
            <w:pPr>
              <w:pStyle w:val="ListParagraph"/>
              <w:numPr>
                <w:ilvl w:val="0"/>
                <w:numId w:val="5"/>
              </w:numPr>
            </w:pPr>
            <w:r>
              <w:t>Access and evaluate information</w:t>
            </w:r>
          </w:p>
          <w:p w:rsidR="000779EB" w:rsidRDefault="000779EB" w:rsidP="00FE204C">
            <w:pPr>
              <w:pStyle w:val="ListParagraph"/>
              <w:numPr>
                <w:ilvl w:val="0"/>
                <w:numId w:val="5"/>
              </w:numPr>
            </w:pPr>
            <w:r>
              <w:t>Use and manage information</w:t>
            </w:r>
          </w:p>
        </w:tc>
      </w:tr>
      <w:tr w:rsidR="000779EB">
        <w:trPr>
          <w:trHeight w:val="547"/>
        </w:trPr>
        <w:tc>
          <w:tcPr>
            <w:tcW w:w="4369" w:type="dxa"/>
          </w:tcPr>
          <w:p w:rsidR="000779EB" w:rsidRDefault="000779EB" w:rsidP="00FE204C">
            <w:r>
              <w:t>Media Literacy</w:t>
            </w:r>
          </w:p>
        </w:tc>
        <w:tc>
          <w:tcPr>
            <w:tcW w:w="4469" w:type="dxa"/>
          </w:tcPr>
          <w:p w:rsidR="000779EB" w:rsidRDefault="000779EB" w:rsidP="00FE204C">
            <w:pPr>
              <w:pStyle w:val="ListParagraph"/>
              <w:numPr>
                <w:ilvl w:val="0"/>
                <w:numId w:val="6"/>
              </w:numPr>
            </w:pPr>
            <w:r>
              <w:t>Analyze media</w:t>
            </w:r>
          </w:p>
        </w:tc>
      </w:tr>
    </w:tbl>
    <w:p w:rsidR="000779EB" w:rsidRPr="00E613EB" w:rsidRDefault="000779EB" w:rsidP="000779EB"/>
    <w:p w:rsidR="000779EB" w:rsidRDefault="000779EB" w:rsidP="003A2286">
      <w:pPr>
        <w:rPr>
          <w:i/>
        </w:rPr>
      </w:pPr>
    </w:p>
    <w:p w:rsidR="00A966DC" w:rsidRPr="000779EB" w:rsidRDefault="00A966DC" w:rsidP="003A2286">
      <w:pPr>
        <w:rPr>
          <w:b/>
          <w:i/>
          <w:color w:val="4F81BD" w:themeColor="accent1"/>
        </w:rPr>
      </w:pPr>
      <w:r w:rsidRPr="000779EB">
        <w:rPr>
          <w:b/>
          <w:i/>
          <w:color w:val="4F81BD" w:themeColor="accent1"/>
        </w:rPr>
        <w:t>Length</w:t>
      </w:r>
    </w:p>
    <w:p w:rsidR="00A966DC" w:rsidRDefault="000779EB" w:rsidP="003A2286">
      <w:r>
        <w:t>50 minutes</w:t>
      </w:r>
    </w:p>
    <w:p w:rsidR="00A966DC" w:rsidRPr="00A966DC" w:rsidRDefault="00A966DC" w:rsidP="003A2286"/>
    <w:p w:rsidR="003A2286" w:rsidRPr="000779EB" w:rsidRDefault="003A2286" w:rsidP="003A2286">
      <w:pPr>
        <w:rPr>
          <w:b/>
          <w:i/>
          <w:color w:val="4F81BD" w:themeColor="accent1"/>
        </w:rPr>
      </w:pPr>
      <w:r w:rsidRPr="000779EB">
        <w:rPr>
          <w:b/>
          <w:i/>
          <w:color w:val="4F81BD" w:themeColor="accent1"/>
        </w:rPr>
        <w:t>Materials/Resources</w:t>
      </w:r>
    </w:p>
    <w:p w:rsidR="00743BC1" w:rsidRDefault="00A966DC" w:rsidP="003A2286">
      <w:r>
        <w:t xml:space="preserve">1. </w:t>
      </w:r>
      <w:r w:rsidR="00743BC1">
        <w:t>Local or national news story (class set of two different stories)</w:t>
      </w:r>
    </w:p>
    <w:p w:rsidR="00743BC1" w:rsidRDefault="00743BC1" w:rsidP="003A2286"/>
    <w:p w:rsidR="00A966DC" w:rsidRDefault="00743BC1" w:rsidP="003A2286">
      <w:r>
        <w:t xml:space="preserve">2. </w:t>
      </w:r>
      <w:r w:rsidR="000779EB">
        <w:t>A</w:t>
      </w:r>
      <w:r w:rsidR="003A2286" w:rsidRPr="003A2286">
        <w:t xml:space="preserve">ttached finding bias worksheet. </w:t>
      </w:r>
    </w:p>
    <w:p w:rsidR="00A966DC" w:rsidRDefault="00A966DC" w:rsidP="003A2286"/>
    <w:p w:rsidR="003A2286" w:rsidRPr="003A2286" w:rsidRDefault="00743BC1" w:rsidP="003A2286">
      <w:r>
        <w:t>3</w:t>
      </w:r>
      <w:r w:rsidR="00A966DC">
        <w:t xml:space="preserve">. </w:t>
      </w:r>
      <w:r w:rsidR="003A2286" w:rsidRPr="003A2286">
        <w:t>Bias Quiz:</w:t>
      </w:r>
      <w:hyperlink r:id="rId7" w:history="1">
        <w:r w:rsidR="003A2286" w:rsidRPr="00A966DC">
          <w:rPr>
            <w:rStyle w:val="Hyperlink"/>
          </w:rPr>
          <w:t xml:space="preserve"> http://www.proprofs.com/quiz­school/story.php?title=detecting­bias­quiz</w:t>
        </w:r>
      </w:hyperlink>
    </w:p>
    <w:p w:rsidR="00A966DC" w:rsidRDefault="00A966DC" w:rsidP="003A2286"/>
    <w:p w:rsidR="003A2286" w:rsidRPr="003A2286" w:rsidRDefault="003A2286" w:rsidP="003A2286">
      <w:r w:rsidRPr="003A2286">
        <w:t xml:space="preserve">For advanced students who can </w:t>
      </w:r>
      <w:r w:rsidR="000779EB" w:rsidRPr="003A2286">
        <w:t>self reflect</w:t>
      </w:r>
      <w:r w:rsidRPr="003A2286">
        <w:t xml:space="preserve"> on their own bias, try </w:t>
      </w:r>
      <w:r w:rsidR="00312B05">
        <w:t>any of these quizzes</w:t>
      </w:r>
      <w:r w:rsidRPr="003A2286">
        <w:t>:</w:t>
      </w:r>
    </w:p>
    <w:p w:rsidR="003A2286" w:rsidRPr="003A2286" w:rsidRDefault="003A2286" w:rsidP="003A2286"/>
    <w:p w:rsidR="00312B05" w:rsidRDefault="00AC3E50" w:rsidP="003A2286">
      <w:hyperlink r:id="rId8" w:history="1">
        <w:r w:rsidR="00312B05" w:rsidRPr="00312B05">
          <w:rPr>
            <w:rStyle w:val="Hyperlink"/>
          </w:rPr>
          <w:t>https://implicit.harvard.edu/implicit/selectatest.html</w:t>
        </w:r>
      </w:hyperlink>
    </w:p>
    <w:p w:rsidR="00312B05" w:rsidRDefault="00312B05" w:rsidP="003A2286"/>
    <w:p w:rsidR="00A966DC" w:rsidRDefault="00A966DC" w:rsidP="003A2286"/>
    <w:p w:rsidR="000779EB" w:rsidRDefault="000779EB" w:rsidP="000779EB">
      <w:pPr>
        <w:jc w:val="center"/>
        <w:rPr>
          <w:b/>
          <w:i/>
          <w:color w:val="4F81BD" w:themeColor="accent1"/>
        </w:rPr>
      </w:pPr>
      <w:r w:rsidRPr="000779EB">
        <w:rPr>
          <w:b/>
          <w:i/>
          <w:color w:val="4F81BD" w:themeColor="accent1"/>
        </w:rPr>
        <w:t>LESSON STEP-BY-STEP</w:t>
      </w:r>
    </w:p>
    <w:p w:rsidR="00A966DC" w:rsidRPr="000779EB" w:rsidRDefault="00A966DC" w:rsidP="000779EB">
      <w:pPr>
        <w:jc w:val="center"/>
        <w:rPr>
          <w:b/>
          <w:i/>
          <w:color w:val="4F81BD" w:themeColor="accent1"/>
        </w:rPr>
      </w:pPr>
    </w:p>
    <w:p w:rsidR="00A966DC" w:rsidRPr="00A966DC" w:rsidRDefault="000779EB" w:rsidP="003A2286">
      <w:r w:rsidRPr="000779EB">
        <w:rPr>
          <w:b/>
          <w:color w:val="4F81BD" w:themeColor="accent1"/>
        </w:rPr>
        <w:t>1. Building background</w:t>
      </w:r>
      <w:r w:rsidR="00A966DC">
        <w:t>—10 minutes</w:t>
      </w:r>
    </w:p>
    <w:p w:rsidR="003A2286" w:rsidRPr="003A2286" w:rsidRDefault="003A2286" w:rsidP="003A2286"/>
    <w:p w:rsidR="003A2286" w:rsidRPr="003A2286" w:rsidRDefault="003A2286" w:rsidP="003A2286">
      <w:r w:rsidRPr="003A2286">
        <w:t>Explain to students that while knowing how to write a news story is important, it's equally important to know that news journalists must approach their stories with an unbiased perspective. Ask: What is bias? What does it mean to be unbiased? Do you think it's possible to keep your opinions out of stories? Respond to answers. Remind students that being unbiased does not mean</w:t>
      </w:r>
      <w:r w:rsidR="00A966DC">
        <w:t xml:space="preserve"> </w:t>
      </w:r>
      <w:r w:rsidRPr="003A2286">
        <w:t xml:space="preserve">trying </w:t>
      </w:r>
      <w:r w:rsidR="00AC2591">
        <w:t xml:space="preserve">not </w:t>
      </w:r>
      <w:r w:rsidRPr="003A2286">
        <w:t>to have opinions or feelings on things or people, but it means we keep our own perspectives out of news stories so that we can focus on facts and expert opinions. Ask: why would it be bad if we approached stories with our own personal opinions, or our own personal agendas? Explain that all journalists, like doctors, try to work within a code of ethics that tells them to treat all stories</w:t>
      </w:r>
      <w:r w:rsidR="00A966DC">
        <w:t xml:space="preserve"> </w:t>
      </w:r>
      <w:r w:rsidRPr="003A2286">
        <w:t>and people fairly. This means not inserting their own opinion in their stories.</w:t>
      </w:r>
    </w:p>
    <w:p w:rsidR="003A2286" w:rsidRPr="003A2286" w:rsidRDefault="003A2286" w:rsidP="003A2286"/>
    <w:p w:rsidR="003A2286" w:rsidRPr="003A2286" w:rsidRDefault="000779EB" w:rsidP="003A2286">
      <w:r w:rsidRPr="000779EB">
        <w:rPr>
          <w:b/>
          <w:color w:val="4F81BD" w:themeColor="accent1"/>
        </w:rPr>
        <w:t>2. Types of bias</w:t>
      </w:r>
      <w:r w:rsidR="00A966DC">
        <w:t>—10 minutes</w:t>
      </w:r>
    </w:p>
    <w:p w:rsidR="003A2286" w:rsidRPr="003A2286" w:rsidRDefault="003A2286" w:rsidP="003A2286"/>
    <w:p w:rsidR="00AC2591" w:rsidRDefault="003A2286" w:rsidP="003A2286">
      <w:r w:rsidRPr="003A2286">
        <w:t>Explain to students that there are many ways (besides putting in your own opinion) to demonstrate bias in a news story. These include</w:t>
      </w:r>
      <w:r w:rsidR="00AC2591">
        <w:t xml:space="preserve"> the following:</w:t>
      </w:r>
    </w:p>
    <w:p w:rsidR="00AC2591" w:rsidRDefault="00AC2591" w:rsidP="003A2286"/>
    <w:p w:rsidR="003A2286" w:rsidRPr="00AC2591" w:rsidRDefault="00AC2591" w:rsidP="003A2286">
      <w:pPr>
        <w:rPr>
          <w:i/>
        </w:rPr>
      </w:pPr>
      <w:r w:rsidRPr="00AC2591">
        <w:rPr>
          <w:i/>
        </w:rPr>
        <w:t>(W</w:t>
      </w:r>
      <w:r w:rsidR="003A2286" w:rsidRPr="00AC2591">
        <w:rPr>
          <w:i/>
        </w:rPr>
        <w:t>rite</w:t>
      </w:r>
      <w:r w:rsidRPr="00AC2591">
        <w:rPr>
          <w:i/>
        </w:rPr>
        <w:t xml:space="preserve"> 1-4</w:t>
      </w:r>
      <w:r w:rsidR="003A2286" w:rsidRPr="00AC2591">
        <w:rPr>
          <w:i/>
        </w:rPr>
        <w:t xml:space="preserve"> on board</w:t>
      </w:r>
      <w:r w:rsidR="00743BC1">
        <w:rPr>
          <w:i/>
        </w:rPr>
        <w:t xml:space="preserve"> without the definition</w:t>
      </w:r>
      <w:r w:rsidR="003A2286" w:rsidRPr="00AC2591">
        <w:rPr>
          <w:i/>
        </w:rPr>
        <w:t>, and stop to ask students what they think each one means. Then, explain. Give examples as necessary</w:t>
      </w:r>
      <w:r w:rsidRPr="00AC2591">
        <w:rPr>
          <w:i/>
        </w:rPr>
        <w:t>.)</w:t>
      </w:r>
    </w:p>
    <w:p w:rsidR="003A2286" w:rsidRPr="003A2286" w:rsidRDefault="003A2286" w:rsidP="003A2286"/>
    <w:p w:rsidR="003A2286" w:rsidRPr="003A2286" w:rsidRDefault="003A2286" w:rsidP="003A2286">
      <w:r w:rsidRPr="003A2286">
        <w:t xml:space="preserve">1. </w:t>
      </w:r>
      <w:r w:rsidRPr="000779EB">
        <w:rPr>
          <w:i/>
        </w:rPr>
        <w:t>Bias by omission:</w:t>
      </w:r>
      <w:r w:rsidRPr="003A2286">
        <w:t xml:space="preserve"> leaving out facts that you don't "like" or you don't "think are true." Or, leaving out an important perspective.</w:t>
      </w:r>
    </w:p>
    <w:p w:rsidR="003A2286" w:rsidRPr="003A2286" w:rsidRDefault="003A2286" w:rsidP="003A2286"/>
    <w:p w:rsidR="003A2286" w:rsidRPr="003A2286" w:rsidRDefault="003A2286" w:rsidP="003A2286">
      <w:r w:rsidRPr="003A2286">
        <w:t xml:space="preserve">2. </w:t>
      </w:r>
      <w:r w:rsidRPr="000779EB">
        <w:rPr>
          <w:i/>
        </w:rPr>
        <w:t>Bias by selection of sources:</w:t>
      </w:r>
      <w:r w:rsidRPr="003A2286">
        <w:t xml:space="preserve"> including sources that only support one view. Including sources that are trying to further their own agenda.</w:t>
      </w:r>
    </w:p>
    <w:p w:rsidR="003A2286" w:rsidRPr="003A2286" w:rsidRDefault="003A2286" w:rsidP="003A2286"/>
    <w:p w:rsidR="000E6124" w:rsidRDefault="003A2286" w:rsidP="003A2286">
      <w:r w:rsidRPr="003A2286">
        <w:t xml:space="preserve">3. </w:t>
      </w:r>
      <w:r w:rsidRPr="000779EB">
        <w:rPr>
          <w:i/>
        </w:rPr>
        <w:t>Bias by story selection:</w:t>
      </w:r>
      <w:r w:rsidRPr="003A2286">
        <w:t xml:space="preserve"> choosing stories that further a cause, or ignoring stories that you don't like or that might cause trouble f</w:t>
      </w:r>
      <w:r w:rsidR="000E6124">
        <w:t>or friends.</w:t>
      </w:r>
    </w:p>
    <w:p w:rsidR="000E6124" w:rsidRDefault="000E6124" w:rsidP="003A2286"/>
    <w:p w:rsidR="003A2286" w:rsidRPr="003A2286" w:rsidRDefault="003A2286" w:rsidP="003A2286">
      <w:r w:rsidRPr="003A2286">
        <w:t xml:space="preserve">4. </w:t>
      </w:r>
      <w:r w:rsidRPr="000779EB">
        <w:rPr>
          <w:i/>
        </w:rPr>
        <w:t>Bias by word choice:</w:t>
      </w:r>
      <w:r w:rsidRPr="003A2286">
        <w:t xml:space="preserve">  using loaded words or labels that convey certain meanings instead of more neutral terms ("freedom fighter v. terrorist")</w:t>
      </w:r>
    </w:p>
    <w:p w:rsidR="003A2286" w:rsidRPr="003A2286" w:rsidRDefault="003A2286" w:rsidP="003A2286"/>
    <w:p w:rsidR="003A2286" w:rsidRPr="003A2286" w:rsidRDefault="003A2286" w:rsidP="003A2286">
      <w:r w:rsidRPr="003A2286">
        <w:t>(</w:t>
      </w:r>
      <w:r w:rsidRPr="000779EB">
        <w:rPr>
          <w:i/>
        </w:rPr>
        <w:t>Bonus activity:</w:t>
      </w:r>
      <w:r w:rsidRPr="003A2286">
        <w:t xml:space="preserve"> </w:t>
      </w:r>
      <w:r w:rsidR="00C65E0A">
        <w:t>S</w:t>
      </w:r>
      <w:r w:rsidRPr="003A2286">
        <w:t xml:space="preserve">tudents </w:t>
      </w:r>
      <w:r w:rsidR="00C65E0A">
        <w:t>can take</w:t>
      </w:r>
      <w:r w:rsidRPr="003A2286">
        <w:t xml:space="preserve"> the bias quiz at this website to </w:t>
      </w:r>
      <w:r w:rsidR="00C65E0A">
        <w:t>test what they just learned about</w:t>
      </w:r>
      <w:r w:rsidRPr="003A2286">
        <w:t xml:space="preserve"> </w:t>
      </w:r>
      <w:r w:rsidR="00C65E0A">
        <w:t>bias</w:t>
      </w:r>
      <w:r w:rsidRPr="003A2286">
        <w:t xml:space="preserve">: </w:t>
      </w:r>
      <w:r w:rsidR="00C65E0A" w:rsidRPr="00C65E0A">
        <w:t>http://www.proprofs.com/quiz-school/story.php</w:t>
      </w:r>
      <w:proofErr w:type="gramStart"/>
      <w:r w:rsidR="00C65E0A" w:rsidRPr="00C65E0A">
        <w:t>?title</w:t>
      </w:r>
      <w:proofErr w:type="gramEnd"/>
      <w:r w:rsidR="00C65E0A" w:rsidRPr="00C65E0A">
        <w:t>=detecting-bias-quiz</w:t>
      </w:r>
      <w:r w:rsidRPr="003A2286">
        <w:t>)</w:t>
      </w:r>
    </w:p>
    <w:p w:rsidR="003A2286" w:rsidRPr="003A2286" w:rsidRDefault="003A2286" w:rsidP="003A2286"/>
    <w:p w:rsidR="003A2286" w:rsidRPr="003A2286" w:rsidRDefault="000779EB" w:rsidP="003A2286">
      <w:r w:rsidRPr="000779EB">
        <w:rPr>
          <w:b/>
          <w:color w:val="4F81BD" w:themeColor="accent1"/>
        </w:rPr>
        <w:t>3. Activity</w:t>
      </w:r>
      <w:r w:rsidR="000E6124">
        <w:t>—20 minutes</w:t>
      </w:r>
    </w:p>
    <w:p w:rsidR="003A2286" w:rsidRPr="003A2286" w:rsidRDefault="003A2286" w:rsidP="003A2286"/>
    <w:p w:rsidR="003A2286" w:rsidRPr="003A2286" w:rsidRDefault="00743BC1" w:rsidP="003A2286">
      <w:r>
        <w:t>Explain that a</w:t>
      </w:r>
      <w:r w:rsidR="003A2286" w:rsidRPr="003A2286">
        <w:t>s a journalist, the best way to fight bias in a story is to be aware of your own personal opinions and your own subconscious preferences.  This way, you can identify bias that might make its way into your stories or your newspaper.</w:t>
      </w:r>
    </w:p>
    <w:p w:rsidR="003A2286" w:rsidRPr="003A2286" w:rsidRDefault="003A2286" w:rsidP="003A2286"/>
    <w:p w:rsidR="003A2286" w:rsidRPr="003A2286" w:rsidRDefault="00743BC1" w:rsidP="003A2286">
      <w:r>
        <w:t xml:space="preserve">Pair students up, and pass out copies of the two news stories. Each pair should have both stories, so students can read, compare, and switch with their partner. </w:t>
      </w:r>
      <w:r w:rsidR="003A2286" w:rsidRPr="003A2286">
        <w:t>Using any local newspaper story (or you can use a story from a nat</w:t>
      </w:r>
      <w:r>
        <w:t>ional news site, like CNN.com—e</w:t>
      </w:r>
      <w:r w:rsidR="003A2286" w:rsidRPr="003A2286">
        <w:t xml:space="preserve">ither way you will need half as many stories as there are students in your class), ask students to individually read the story and see if they can identify </w:t>
      </w:r>
      <w:r>
        <w:t xml:space="preserve">instances of </w:t>
      </w:r>
      <w:r w:rsidR="003A2286" w:rsidRPr="003A2286">
        <w:t>the four types of bias listed above.  (See attached activity sheet.)  Then, they should trade thei</w:t>
      </w:r>
      <w:r w:rsidR="00E055F9">
        <w:t>r story with a fellow classmate</w:t>
      </w:r>
      <w:r w:rsidR="003A2286" w:rsidRPr="003A2286">
        <w:t>, and see if they come up with the same type of bias for the same story. This activity helps to illustrate how bias is a very personal thing</w:t>
      </w:r>
      <w:r>
        <w:t>, and we don’t all interpret bias in the same way.</w:t>
      </w:r>
    </w:p>
    <w:p w:rsidR="003A2286" w:rsidRPr="003A2286" w:rsidRDefault="003A2286" w:rsidP="003A2286"/>
    <w:p w:rsidR="003A2286" w:rsidRPr="003A2286" w:rsidRDefault="003A2286" w:rsidP="003A2286">
      <w:r w:rsidRPr="003A2286">
        <w:t>The teacher should walk the room and comment on examples students are finding to check for understanding.</w:t>
      </w:r>
    </w:p>
    <w:p w:rsidR="003A2286" w:rsidRPr="003A2286" w:rsidRDefault="003A2286" w:rsidP="003A2286"/>
    <w:p w:rsidR="003A2286" w:rsidRPr="003A2286" w:rsidRDefault="00AC2591" w:rsidP="003A2286">
      <w:r w:rsidRPr="00AC2591">
        <w:rPr>
          <w:b/>
          <w:color w:val="4F81BD" w:themeColor="accent1"/>
        </w:rPr>
        <w:t>4. Class discussion and debrief</w:t>
      </w:r>
      <w:r w:rsidR="00E055F9">
        <w:t>—10 minutes</w:t>
      </w:r>
    </w:p>
    <w:p w:rsidR="003A2286" w:rsidRPr="003A2286" w:rsidRDefault="003A2286" w:rsidP="003A2286"/>
    <w:p w:rsidR="003A2286" w:rsidRPr="003A2286" w:rsidRDefault="003A2286" w:rsidP="003A2286">
      <w:r w:rsidRPr="003A2286">
        <w:t>After students have swapped stories with their partner and discussed the different examples of bias, come back together as a class to reflect on the activity.  Ask and discuss: Was it easy to find all the examples of bias? Did they always find the same ones as their partners? Why or why not?  What do they think this says about how personal bias is? What steps could they take as a journalist to make sure that readers don't find bias in their stories?</w:t>
      </w:r>
    </w:p>
    <w:p w:rsidR="00743BC1" w:rsidRDefault="00743BC1" w:rsidP="00743BC1"/>
    <w:p w:rsidR="00743BC1" w:rsidRDefault="00743BC1" w:rsidP="00743BC1">
      <w:r w:rsidRPr="00743BC1">
        <w:rPr>
          <w:b/>
          <w:color w:val="4F81BD" w:themeColor="accent1"/>
        </w:rPr>
        <w:t>5. Follow-on assessment</w:t>
      </w:r>
      <w:r>
        <w:t>—take home assignment</w:t>
      </w:r>
    </w:p>
    <w:p w:rsidR="0091700D" w:rsidRDefault="0091700D" w:rsidP="0091700D"/>
    <w:p w:rsidR="00836859" w:rsidRDefault="00743BC1" w:rsidP="0091700D">
      <w:r>
        <w:t>Pass out the attached</w:t>
      </w:r>
      <w:r w:rsidR="0091700D">
        <w:t xml:space="preserve"> worksheet (Power of Words: a semantic stylebook)</w:t>
      </w:r>
      <w:r>
        <w:t xml:space="preserve"> as homework, and ask students to think about </w:t>
      </w:r>
      <w:r w:rsidR="0091700D">
        <w:t>which term they think</w:t>
      </w:r>
      <w:r>
        <w:t xml:space="preserve"> is most fair, or least biased, while they complete the assignment. </w:t>
      </w:r>
    </w:p>
    <w:p w:rsidR="00836859" w:rsidRDefault="00836859" w:rsidP="0091700D"/>
    <w:p w:rsidR="0091700D" w:rsidRPr="00836859" w:rsidRDefault="00836859" w:rsidP="0091700D">
      <w:r>
        <w:rPr>
          <w:i/>
        </w:rPr>
        <w:t xml:space="preserve">Note: </w:t>
      </w:r>
      <w:r>
        <w:t>You’ll want to preview this follow-up assignment with students in case they need help understanding the terminology.</w:t>
      </w:r>
      <w:r w:rsidR="0025409F">
        <w:t xml:space="preserve"> If they are still confused, remind them that looking up the words and their usages should help inform their decision on which term is most appropriate.</w:t>
      </w:r>
    </w:p>
    <w:p w:rsidR="001F2876" w:rsidRPr="00AC2591" w:rsidRDefault="0091700D" w:rsidP="0091700D">
      <w:pPr>
        <w:jc w:val="center"/>
        <w:rPr>
          <w:b/>
          <w:i/>
          <w:color w:val="4F81BD" w:themeColor="accent1"/>
        </w:rPr>
      </w:pPr>
      <w:r>
        <w:br w:type="page"/>
      </w:r>
      <w:r w:rsidR="001F2876" w:rsidRPr="00AC2591">
        <w:rPr>
          <w:b/>
          <w:i/>
          <w:color w:val="4F81BD" w:themeColor="accent1"/>
        </w:rPr>
        <w:t>Finding Bias</w:t>
      </w:r>
    </w:p>
    <w:p w:rsidR="001F2876" w:rsidRDefault="001F2876" w:rsidP="001F2876">
      <w:pPr>
        <w:rPr>
          <w:b/>
        </w:rPr>
      </w:pPr>
    </w:p>
    <w:p w:rsidR="001F2876" w:rsidRPr="003F369F" w:rsidRDefault="001F2876" w:rsidP="001F2876">
      <w:pPr>
        <w:rPr>
          <w:i/>
        </w:rPr>
      </w:pPr>
      <w:r w:rsidRPr="003F369F">
        <w:rPr>
          <w:i/>
        </w:rPr>
        <w:t>Name:</w:t>
      </w:r>
    </w:p>
    <w:p w:rsidR="00C94B25" w:rsidRDefault="00C94B25" w:rsidP="001F2876">
      <w:pPr>
        <w:rPr>
          <w:b/>
        </w:rPr>
      </w:pPr>
    </w:p>
    <w:p w:rsidR="00C94B25" w:rsidRPr="003F369F" w:rsidRDefault="00C94B25" w:rsidP="001F2876">
      <w:pPr>
        <w:rPr>
          <w:i/>
        </w:rPr>
      </w:pPr>
      <w:r w:rsidRPr="003F369F">
        <w:rPr>
          <w:i/>
        </w:rPr>
        <w:t>Story Headline:</w:t>
      </w:r>
    </w:p>
    <w:p w:rsidR="001F2876" w:rsidRPr="00C94B25" w:rsidRDefault="001F2876" w:rsidP="001F2876">
      <w:pPr>
        <w:rPr>
          <w:b/>
        </w:rPr>
      </w:pPr>
    </w:p>
    <w:p w:rsidR="00C94B25" w:rsidRDefault="001F2876" w:rsidP="001F2876">
      <w:r w:rsidRPr="001F2876">
        <w:rPr>
          <w:i/>
        </w:rPr>
        <w:t>Directions</w:t>
      </w:r>
      <w:r>
        <w:rPr>
          <w:i/>
        </w:rPr>
        <w:t xml:space="preserve">: </w:t>
      </w:r>
      <w:r>
        <w:t xml:space="preserve"> Using the story provided, read through the story looking for any examples of bias you may be able to find. For each type of bias listed below, consider the questions to help you find any </w:t>
      </w:r>
      <w:r w:rsidR="00743BC1">
        <w:t>examples in the story</w:t>
      </w:r>
      <w:r>
        <w:t>. Write down any examples of bias you find, and explain in one sentence why</w:t>
      </w:r>
      <w:r w:rsidR="00743BC1">
        <w:t xml:space="preserve"> you think</w:t>
      </w:r>
      <w:r>
        <w:t xml:space="preserve"> it’s biased.</w:t>
      </w:r>
      <w:r w:rsidR="00C94B25">
        <w:t xml:space="preserve"> When you are done, switch stories with a partner who has a different story, and </w:t>
      </w:r>
      <w:r w:rsidR="00743BC1">
        <w:t xml:space="preserve">repeat the exercise. </w:t>
      </w:r>
      <w:r w:rsidR="00C94B25">
        <w:t xml:space="preserve"> </w:t>
      </w:r>
    </w:p>
    <w:p w:rsidR="00C94B25" w:rsidRDefault="00C94B25" w:rsidP="001F2876"/>
    <w:p w:rsidR="001F2876" w:rsidRDefault="00C94B25" w:rsidP="001F2876">
      <w:r>
        <w:t>Finally, work with your partner to compare what each of you found in the two stories. Do you agree on all the examples of bias you found? Why or why not?</w:t>
      </w:r>
    </w:p>
    <w:p w:rsidR="001F2876" w:rsidRDefault="001F2876" w:rsidP="001F2876"/>
    <w:p w:rsidR="001F2876" w:rsidRPr="008260BE" w:rsidRDefault="001F2876" w:rsidP="0091700D">
      <w:pPr>
        <w:ind w:left="720"/>
        <w:jc w:val="both"/>
        <w:rPr>
          <w:i/>
          <w:sz w:val="20"/>
        </w:rPr>
      </w:pPr>
      <w:r w:rsidRPr="008260BE">
        <w:rPr>
          <w:b/>
          <w:sz w:val="20"/>
        </w:rPr>
        <w:t>Bias by omission:</w:t>
      </w:r>
      <w:r w:rsidRPr="008260BE">
        <w:rPr>
          <w:sz w:val="20"/>
        </w:rPr>
        <w:t xml:space="preserve"> </w:t>
      </w:r>
      <w:r w:rsidR="00772EE3" w:rsidRPr="008260BE">
        <w:rPr>
          <w:i/>
          <w:sz w:val="20"/>
        </w:rPr>
        <w:t>W</w:t>
      </w:r>
      <w:r w:rsidRPr="008260BE">
        <w:rPr>
          <w:i/>
          <w:sz w:val="20"/>
        </w:rPr>
        <w:t xml:space="preserve">hat sources are present? </w:t>
      </w:r>
      <w:r w:rsidR="00772EE3" w:rsidRPr="008260BE">
        <w:rPr>
          <w:i/>
          <w:sz w:val="20"/>
        </w:rPr>
        <w:t>What</w:t>
      </w:r>
      <w:r w:rsidRPr="008260BE">
        <w:rPr>
          <w:i/>
          <w:sz w:val="20"/>
        </w:rPr>
        <w:t xml:space="preserve"> are missing? </w:t>
      </w:r>
      <w:r w:rsidR="00772EE3" w:rsidRPr="008260BE">
        <w:rPr>
          <w:i/>
          <w:sz w:val="20"/>
        </w:rPr>
        <w:t>What</w:t>
      </w:r>
      <w:r w:rsidRPr="008260BE">
        <w:rPr>
          <w:i/>
          <w:sz w:val="20"/>
        </w:rPr>
        <w:t xml:space="preserve"> perspectives or sides to the story aren’t being told? </w:t>
      </w:r>
      <w:r w:rsidR="00772EE3" w:rsidRPr="008260BE">
        <w:rPr>
          <w:i/>
          <w:sz w:val="20"/>
        </w:rPr>
        <w:t>What</w:t>
      </w:r>
      <w:r w:rsidRPr="008260BE">
        <w:rPr>
          <w:i/>
          <w:sz w:val="20"/>
        </w:rPr>
        <w:t xml:space="preserve"> information is missing that might change your view?</w:t>
      </w:r>
    </w:p>
    <w:p w:rsidR="001F2876" w:rsidRPr="008260BE" w:rsidRDefault="001F2876" w:rsidP="0091700D">
      <w:pPr>
        <w:ind w:left="720"/>
        <w:jc w:val="both"/>
        <w:rPr>
          <w:sz w:val="20"/>
        </w:rPr>
      </w:pPr>
    </w:p>
    <w:p w:rsidR="001F2876" w:rsidRPr="008260BE" w:rsidRDefault="001F2876" w:rsidP="0091700D">
      <w:pPr>
        <w:ind w:left="720"/>
        <w:jc w:val="both"/>
        <w:rPr>
          <w:i/>
          <w:sz w:val="20"/>
        </w:rPr>
      </w:pPr>
      <w:r w:rsidRPr="008260BE">
        <w:rPr>
          <w:b/>
          <w:sz w:val="20"/>
        </w:rPr>
        <w:t>Bias by selection of sources:</w:t>
      </w:r>
      <w:r w:rsidRPr="008260BE">
        <w:rPr>
          <w:sz w:val="20"/>
        </w:rPr>
        <w:t xml:space="preserve"> </w:t>
      </w:r>
      <w:r w:rsidR="00772EE3" w:rsidRPr="008260BE">
        <w:rPr>
          <w:i/>
          <w:sz w:val="20"/>
        </w:rPr>
        <w:t>W</w:t>
      </w:r>
      <w:r w:rsidRPr="008260BE">
        <w:rPr>
          <w:i/>
          <w:sz w:val="20"/>
        </w:rPr>
        <w:t xml:space="preserve">hich perspectives are present? </w:t>
      </w:r>
      <w:r w:rsidR="00772EE3" w:rsidRPr="008260BE">
        <w:rPr>
          <w:i/>
          <w:sz w:val="20"/>
        </w:rPr>
        <w:t>Which</w:t>
      </w:r>
      <w:r w:rsidRPr="008260BE">
        <w:rPr>
          <w:i/>
          <w:sz w:val="20"/>
        </w:rPr>
        <w:t xml:space="preserve"> ones are missing? </w:t>
      </w:r>
      <w:r w:rsidR="00772EE3" w:rsidRPr="008260BE">
        <w:rPr>
          <w:i/>
          <w:sz w:val="20"/>
        </w:rPr>
        <w:t>Whose</w:t>
      </w:r>
      <w:r w:rsidRPr="008260BE">
        <w:rPr>
          <w:i/>
          <w:sz w:val="20"/>
        </w:rPr>
        <w:t xml:space="preserve"> voices aren’t being heard? </w:t>
      </w:r>
      <w:r w:rsidR="00772EE3" w:rsidRPr="008260BE">
        <w:rPr>
          <w:i/>
          <w:sz w:val="20"/>
        </w:rPr>
        <w:t>Who</w:t>
      </w:r>
      <w:r w:rsidRPr="008260BE">
        <w:rPr>
          <w:i/>
          <w:sz w:val="20"/>
        </w:rPr>
        <w:t xml:space="preserve"> do you think should have been interviewed to give a more </w:t>
      </w:r>
      <w:proofErr w:type="gramStart"/>
      <w:r w:rsidRPr="008260BE">
        <w:rPr>
          <w:i/>
          <w:sz w:val="20"/>
        </w:rPr>
        <w:t>well-rounded</w:t>
      </w:r>
      <w:proofErr w:type="gramEnd"/>
      <w:r w:rsidRPr="008260BE">
        <w:rPr>
          <w:i/>
          <w:sz w:val="20"/>
        </w:rPr>
        <w:t xml:space="preserve"> story?</w:t>
      </w:r>
    </w:p>
    <w:p w:rsidR="001F2876" w:rsidRPr="008260BE" w:rsidRDefault="001F2876" w:rsidP="0091700D">
      <w:pPr>
        <w:ind w:left="720"/>
        <w:jc w:val="both"/>
        <w:rPr>
          <w:sz w:val="20"/>
        </w:rPr>
      </w:pPr>
    </w:p>
    <w:p w:rsidR="001F2876" w:rsidRPr="008260BE" w:rsidRDefault="00772EE3" w:rsidP="0091700D">
      <w:pPr>
        <w:ind w:left="720"/>
        <w:jc w:val="both"/>
        <w:rPr>
          <w:i/>
          <w:sz w:val="20"/>
        </w:rPr>
      </w:pPr>
      <w:r w:rsidRPr="008260BE">
        <w:rPr>
          <w:b/>
          <w:sz w:val="20"/>
        </w:rPr>
        <w:t>Bias by story selection:</w:t>
      </w:r>
      <w:r w:rsidRPr="008260BE">
        <w:rPr>
          <w:sz w:val="20"/>
        </w:rPr>
        <w:t xml:space="preserve"> </w:t>
      </w:r>
      <w:r w:rsidRPr="008260BE">
        <w:rPr>
          <w:i/>
          <w:sz w:val="20"/>
        </w:rPr>
        <w:t>I</w:t>
      </w:r>
      <w:r w:rsidR="001F2876" w:rsidRPr="008260BE">
        <w:rPr>
          <w:i/>
          <w:sz w:val="20"/>
        </w:rPr>
        <w:t xml:space="preserve">s this story really important? </w:t>
      </w:r>
      <w:r w:rsidRPr="008260BE">
        <w:rPr>
          <w:i/>
          <w:sz w:val="20"/>
        </w:rPr>
        <w:t>Is</w:t>
      </w:r>
      <w:r w:rsidR="001F2876" w:rsidRPr="008260BE">
        <w:rPr>
          <w:i/>
          <w:sz w:val="20"/>
        </w:rPr>
        <w:t xml:space="preserve"> the story treated with respect and neutrality? </w:t>
      </w:r>
      <w:r w:rsidRPr="008260BE">
        <w:rPr>
          <w:i/>
          <w:sz w:val="20"/>
        </w:rPr>
        <w:t>Is</w:t>
      </w:r>
      <w:r w:rsidR="001F2876" w:rsidRPr="008260BE">
        <w:rPr>
          <w:i/>
          <w:sz w:val="20"/>
        </w:rPr>
        <w:t xml:space="preserve"> there a reason this story was printed now? </w:t>
      </w:r>
      <w:r w:rsidRPr="008260BE">
        <w:rPr>
          <w:i/>
          <w:sz w:val="20"/>
        </w:rPr>
        <w:t>Do</w:t>
      </w:r>
      <w:r w:rsidR="001F2876" w:rsidRPr="008260BE">
        <w:rPr>
          <w:i/>
          <w:sz w:val="20"/>
        </w:rPr>
        <w:t xml:space="preserve"> you think there could be any other agenda behind telling this story now?</w:t>
      </w:r>
    </w:p>
    <w:p w:rsidR="001F2876" w:rsidRPr="008260BE" w:rsidRDefault="001F2876" w:rsidP="0091700D">
      <w:pPr>
        <w:ind w:left="720"/>
        <w:jc w:val="both"/>
        <w:rPr>
          <w:sz w:val="20"/>
        </w:rPr>
      </w:pPr>
    </w:p>
    <w:p w:rsidR="001F2876" w:rsidRPr="008260BE" w:rsidRDefault="001F2876" w:rsidP="0091700D">
      <w:pPr>
        <w:ind w:left="720"/>
        <w:jc w:val="both"/>
        <w:rPr>
          <w:i/>
          <w:sz w:val="20"/>
        </w:rPr>
      </w:pPr>
      <w:r w:rsidRPr="008260BE">
        <w:rPr>
          <w:b/>
          <w:sz w:val="20"/>
        </w:rPr>
        <w:t>Bias by word choice:</w:t>
      </w:r>
      <w:r w:rsidRPr="008260BE">
        <w:rPr>
          <w:sz w:val="20"/>
        </w:rPr>
        <w:t xml:space="preserve"> </w:t>
      </w:r>
      <w:r w:rsidRPr="008260BE">
        <w:rPr>
          <w:i/>
          <w:sz w:val="20"/>
        </w:rPr>
        <w:t>are there any loaded words or words that unfairly describe or characterize a person or event?</w:t>
      </w:r>
    </w:p>
    <w:p w:rsidR="001F2876" w:rsidRDefault="001F2876" w:rsidP="001F2876">
      <w:pPr>
        <w:rPr>
          <w:i/>
        </w:rPr>
      </w:pPr>
    </w:p>
    <w:tbl>
      <w:tblPr>
        <w:tblStyle w:val="TableGrid"/>
        <w:tblW w:w="9828" w:type="dxa"/>
        <w:tblLook w:val="00BF"/>
      </w:tblPr>
      <w:tblGrid>
        <w:gridCol w:w="4914"/>
        <w:gridCol w:w="4914"/>
      </w:tblGrid>
      <w:tr w:rsidR="00FE204C" w:rsidTr="008260BE">
        <w:trPr>
          <w:trHeight w:val="619"/>
        </w:trPr>
        <w:tc>
          <w:tcPr>
            <w:tcW w:w="4914" w:type="dxa"/>
          </w:tcPr>
          <w:p w:rsidR="00FE204C" w:rsidRPr="00FE204C" w:rsidRDefault="00FE204C" w:rsidP="001F2876">
            <w:pPr>
              <w:rPr>
                <w:b/>
              </w:rPr>
            </w:pPr>
            <w:r w:rsidRPr="00FE204C">
              <w:rPr>
                <w:b/>
              </w:rPr>
              <w:t>Example of bias</w:t>
            </w:r>
            <w:r w:rsidR="008260BE">
              <w:rPr>
                <w:b/>
              </w:rPr>
              <w:t xml:space="preserve"> (words, sources, etc)</w:t>
            </w:r>
          </w:p>
        </w:tc>
        <w:tc>
          <w:tcPr>
            <w:tcW w:w="4914" w:type="dxa"/>
          </w:tcPr>
          <w:p w:rsidR="00FE204C" w:rsidRPr="00FE204C" w:rsidRDefault="00FE204C" w:rsidP="001F2876">
            <w:pPr>
              <w:rPr>
                <w:b/>
              </w:rPr>
            </w:pPr>
            <w:r w:rsidRPr="00FE204C">
              <w:rPr>
                <w:b/>
              </w:rPr>
              <w:t>Explanation</w:t>
            </w:r>
            <w:r w:rsidR="008260BE">
              <w:rPr>
                <w:b/>
              </w:rPr>
              <w:t xml:space="preserve"> (in one sentence)</w:t>
            </w:r>
          </w:p>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619"/>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r w:rsidR="00FE204C" w:rsidTr="008260BE">
        <w:trPr>
          <w:trHeight w:val="582"/>
        </w:trPr>
        <w:tc>
          <w:tcPr>
            <w:tcW w:w="4914" w:type="dxa"/>
          </w:tcPr>
          <w:p w:rsidR="00FE204C" w:rsidRDefault="00FE204C" w:rsidP="001F2876"/>
        </w:tc>
        <w:tc>
          <w:tcPr>
            <w:tcW w:w="4914" w:type="dxa"/>
          </w:tcPr>
          <w:p w:rsidR="00FE204C" w:rsidRDefault="00FE204C" w:rsidP="001F2876"/>
        </w:tc>
      </w:tr>
    </w:tbl>
    <w:p w:rsidR="0091700D" w:rsidRDefault="0091700D" w:rsidP="0091700D">
      <w:pPr>
        <w:ind w:left="-360"/>
        <w:jc w:val="center"/>
        <w:rPr>
          <w:b/>
          <w:i/>
          <w:noProof/>
          <w:color w:val="4F81BD" w:themeColor="accent1"/>
        </w:rPr>
      </w:pPr>
      <w:r>
        <w:rPr>
          <w:b/>
          <w:i/>
          <w:noProof/>
          <w:color w:val="4F81BD" w:themeColor="accent1"/>
        </w:rPr>
        <w:t>The Power of Words: A semantic stylebook</w:t>
      </w:r>
    </w:p>
    <w:p w:rsidR="0091700D" w:rsidRDefault="0091700D" w:rsidP="0091700D">
      <w:pPr>
        <w:ind w:left="-360"/>
        <w:jc w:val="center"/>
        <w:rPr>
          <w:b/>
          <w:i/>
          <w:noProof/>
          <w:color w:val="4F81BD" w:themeColor="accent1"/>
        </w:rPr>
      </w:pPr>
    </w:p>
    <w:p w:rsidR="0091700D" w:rsidRPr="0091700D" w:rsidRDefault="0091700D" w:rsidP="0091700D">
      <w:pPr>
        <w:ind w:left="-360"/>
        <w:rPr>
          <w:b/>
          <w:noProof/>
        </w:rPr>
      </w:pPr>
    </w:p>
    <w:p w:rsidR="0091700D" w:rsidRPr="0091700D" w:rsidRDefault="0091700D" w:rsidP="0091700D">
      <w:pPr>
        <w:rPr>
          <w:b/>
          <w:noProof/>
        </w:rPr>
      </w:pPr>
      <w:r w:rsidRPr="0091700D">
        <w:rPr>
          <w:b/>
          <w:i/>
          <w:iCs/>
          <w:noProof/>
        </w:rPr>
        <w:t>Directions</w:t>
      </w:r>
      <w:r w:rsidRPr="0091700D">
        <w:rPr>
          <w:b/>
          <w:noProof/>
        </w:rPr>
        <w:t xml:space="preserve">: </w:t>
      </w:r>
      <w:r w:rsidRPr="0091700D">
        <w:rPr>
          <w:noProof/>
        </w:rPr>
        <w:t xml:space="preserve">For each pair of words, circle the term </w:t>
      </w:r>
      <w:r>
        <w:rPr>
          <w:noProof/>
        </w:rPr>
        <w:t>you think is most neutral, or least biased</w:t>
      </w:r>
      <w:r w:rsidRPr="0091700D">
        <w:rPr>
          <w:noProof/>
        </w:rPr>
        <w:t>. Then, explain why you believe that term is most appropriate</w:t>
      </w:r>
      <w:r>
        <w:rPr>
          <w:noProof/>
        </w:rPr>
        <w:t xml:space="preserve"> to use in a publication</w:t>
      </w:r>
      <w:r w:rsidRPr="0091700D">
        <w:rPr>
          <w:noProof/>
        </w:rPr>
        <w:t>.</w:t>
      </w:r>
    </w:p>
    <w:p w:rsidR="0091700D" w:rsidRDefault="0091700D" w:rsidP="0091700D">
      <w:pPr>
        <w:rPr>
          <w:b/>
          <w:noProof/>
        </w:rPr>
      </w:pPr>
    </w:p>
    <w:p w:rsidR="0091700D" w:rsidRDefault="0091700D" w:rsidP="0091700D">
      <w:pPr>
        <w:rPr>
          <w:b/>
          <w:noProof/>
        </w:rPr>
      </w:pPr>
    </w:p>
    <w:p w:rsidR="0091700D" w:rsidRDefault="0091700D" w:rsidP="0091700D">
      <w:pPr>
        <w:rPr>
          <w:b/>
          <w:noProof/>
        </w:rPr>
      </w:pPr>
    </w:p>
    <w:p w:rsidR="0091700D" w:rsidRPr="0091700D" w:rsidRDefault="0091700D" w:rsidP="0091700D">
      <w:pPr>
        <w:rPr>
          <w:b/>
          <w:noProof/>
        </w:rPr>
      </w:pPr>
      <w:r w:rsidRPr="0091700D">
        <w:rPr>
          <w:b/>
          <w:noProof/>
        </w:rPr>
        <w:t>1. Black/African American</w:t>
      </w:r>
    </w:p>
    <w:p w:rsidR="0091700D" w:rsidRPr="0091700D" w:rsidRDefault="0091700D" w:rsidP="0091700D">
      <w:pPr>
        <w:rPr>
          <w:b/>
          <w:noProof/>
        </w:rPr>
      </w:pPr>
    </w:p>
    <w:p w:rsidR="00836859" w:rsidRDefault="00836859" w:rsidP="0091700D">
      <w:pPr>
        <w:rPr>
          <w:b/>
          <w:noProof/>
        </w:rPr>
      </w:pPr>
    </w:p>
    <w:p w:rsidR="0091700D" w:rsidRPr="0091700D" w:rsidRDefault="0091700D" w:rsidP="0091700D">
      <w:pPr>
        <w:rPr>
          <w:b/>
          <w:noProof/>
        </w:rPr>
      </w:pPr>
    </w:p>
    <w:p w:rsidR="0091700D" w:rsidRPr="0091700D" w:rsidRDefault="0091700D" w:rsidP="0091700D">
      <w:pPr>
        <w:rPr>
          <w:b/>
          <w:noProof/>
        </w:rPr>
      </w:pPr>
    </w:p>
    <w:p w:rsidR="0091700D" w:rsidRPr="0091700D" w:rsidRDefault="0091700D" w:rsidP="0091700D">
      <w:pPr>
        <w:rPr>
          <w:b/>
          <w:noProof/>
        </w:rPr>
      </w:pPr>
    </w:p>
    <w:p w:rsidR="0091700D" w:rsidRPr="0091700D" w:rsidRDefault="0091700D" w:rsidP="0091700D">
      <w:pPr>
        <w:rPr>
          <w:b/>
          <w:noProof/>
        </w:rPr>
      </w:pPr>
      <w:r w:rsidRPr="0091700D">
        <w:rPr>
          <w:b/>
          <w:noProof/>
        </w:rPr>
        <w:t>2. Illegal alien/Undocumented immigrant</w:t>
      </w:r>
    </w:p>
    <w:p w:rsidR="0091700D" w:rsidRPr="0091700D" w:rsidRDefault="0091700D" w:rsidP="0091700D">
      <w:pPr>
        <w:rPr>
          <w:b/>
          <w:noProof/>
        </w:rPr>
      </w:pPr>
    </w:p>
    <w:p w:rsidR="00836859" w:rsidRDefault="00836859" w:rsidP="0091700D">
      <w:pPr>
        <w:rPr>
          <w:b/>
          <w:noProof/>
        </w:rPr>
      </w:pPr>
    </w:p>
    <w:p w:rsidR="0091700D" w:rsidRPr="0091700D" w:rsidRDefault="0091700D" w:rsidP="0091700D">
      <w:pPr>
        <w:rPr>
          <w:b/>
          <w:noProof/>
        </w:rPr>
      </w:pPr>
    </w:p>
    <w:p w:rsidR="0091700D" w:rsidRPr="0091700D" w:rsidRDefault="0091700D" w:rsidP="0091700D">
      <w:pPr>
        <w:rPr>
          <w:b/>
          <w:noProof/>
        </w:rPr>
      </w:pPr>
    </w:p>
    <w:p w:rsidR="0091700D" w:rsidRPr="0091700D" w:rsidRDefault="0091700D" w:rsidP="0091700D">
      <w:pPr>
        <w:rPr>
          <w:b/>
          <w:noProof/>
        </w:rPr>
      </w:pPr>
    </w:p>
    <w:p w:rsidR="0091700D" w:rsidRPr="0091700D" w:rsidRDefault="0091700D" w:rsidP="0091700D">
      <w:pPr>
        <w:rPr>
          <w:b/>
          <w:noProof/>
        </w:rPr>
      </w:pPr>
      <w:r w:rsidRPr="0091700D">
        <w:rPr>
          <w:b/>
          <w:noProof/>
        </w:rPr>
        <w:t>3. Gay marriage/Same-sex marriage</w:t>
      </w:r>
    </w:p>
    <w:p w:rsidR="0091700D" w:rsidRPr="0091700D" w:rsidRDefault="0091700D" w:rsidP="0091700D">
      <w:pPr>
        <w:rPr>
          <w:b/>
          <w:noProof/>
        </w:rPr>
      </w:pPr>
    </w:p>
    <w:p w:rsidR="0091700D" w:rsidRPr="0091700D" w:rsidRDefault="0091700D" w:rsidP="0091700D">
      <w:pPr>
        <w:rPr>
          <w:b/>
          <w:noProof/>
        </w:rPr>
      </w:pPr>
    </w:p>
    <w:p w:rsidR="0091700D" w:rsidRPr="0091700D" w:rsidRDefault="0091700D" w:rsidP="0091700D">
      <w:pPr>
        <w:rPr>
          <w:b/>
          <w:noProof/>
        </w:rPr>
      </w:pPr>
    </w:p>
    <w:p w:rsidR="00836859" w:rsidRDefault="00836859" w:rsidP="0091700D">
      <w:pPr>
        <w:rPr>
          <w:b/>
          <w:noProof/>
        </w:rPr>
      </w:pPr>
    </w:p>
    <w:p w:rsidR="0091700D" w:rsidRPr="0091700D" w:rsidRDefault="0091700D" w:rsidP="0091700D">
      <w:pPr>
        <w:rPr>
          <w:b/>
          <w:noProof/>
        </w:rPr>
      </w:pPr>
    </w:p>
    <w:p w:rsidR="0091700D" w:rsidRPr="0091700D" w:rsidRDefault="0091700D" w:rsidP="0091700D">
      <w:pPr>
        <w:rPr>
          <w:b/>
          <w:noProof/>
        </w:rPr>
      </w:pPr>
      <w:r w:rsidRPr="0091700D">
        <w:rPr>
          <w:b/>
          <w:noProof/>
        </w:rPr>
        <w:t>4. Homeless/Transient</w:t>
      </w:r>
    </w:p>
    <w:p w:rsidR="0091700D" w:rsidRPr="0091700D" w:rsidRDefault="0091700D" w:rsidP="0091700D">
      <w:pPr>
        <w:rPr>
          <w:b/>
          <w:noProof/>
        </w:rPr>
      </w:pPr>
    </w:p>
    <w:p w:rsidR="0091700D" w:rsidRPr="0091700D" w:rsidRDefault="0091700D" w:rsidP="0091700D">
      <w:pPr>
        <w:rPr>
          <w:b/>
          <w:noProof/>
        </w:rPr>
      </w:pPr>
    </w:p>
    <w:p w:rsidR="00836859" w:rsidRDefault="00836859" w:rsidP="0091700D">
      <w:pPr>
        <w:rPr>
          <w:b/>
          <w:noProof/>
        </w:rPr>
      </w:pPr>
    </w:p>
    <w:p w:rsidR="0091700D" w:rsidRPr="0091700D" w:rsidRDefault="0091700D" w:rsidP="0091700D">
      <w:pPr>
        <w:rPr>
          <w:b/>
          <w:noProof/>
        </w:rPr>
      </w:pPr>
    </w:p>
    <w:p w:rsidR="0091700D" w:rsidRPr="0091700D" w:rsidRDefault="0091700D" w:rsidP="0091700D">
      <w:pPr>
        <w:rPr>
          <w:b/>
          <w:noProof/>
        </w:rPr>
      </w:pPr>
    </w:p>
    <w:p w:rsidR="001F2876" w:rsidRPr="0091700D" w:rsidRDefault="0091700D" w:rsidP="0091700D">
      <w:pPr>
        <w:rPr>
          <w:b/>
          <w:noProof/>
        </w:rPr>
      </w:pPr>
      <w:r w:rsidRPr="0091700D">
        <w:rPr>
          <w:b/>
          <w:noProof/>
        </w:rPr>
        <w:t>5. Censorship/Prior review</w:t>
      </w:r>
    </w:p>
    <w:p w:rsidR="001F2876" w:rsidRDefault="001F2876" w:rsidP="0091700D"/>
    <w:p w:rsidR="001F2876" w:rsidRDefault="001F2876" w:rsidP="0091700D"/>
    <w:p w:rsidR="001F2876" w:rsidRDefault="001F2876" w:rsidP="0091700D">
      <w:pPr>
        <w:rPr>
          <w:i/>
        </w:rPr>
      </w:pPr>
    </w:p>
    <w:p w:rsidR="001F2876" w:rsidRDefault="001F2876" w:rsidP="0091700D">
      <w:pPr>
        <w:rPr>
          <w:i/>
        </w:rPr>
      </w:pPr>
    </w:p>
    <w:p w:rsidR="001F2876" w:rsidRDefault="001F2876" w:rsidP="0091700D">
      <w:pPr>
        <w:rPr>
          <w:i/>
        </w:rPr>
      </w:pPr>
    </w:p>
    <w:p w:rsidR="009C2CE5" w:rsidRPr="001F2876" w:rsidRDefault="009C2CE5" w:rsidP="0091700D"/>
    <w:sectPr w:rsidR="009C2CE5" w:rsidRPr="001F2876" w:rsidSect="003A2286">
      <w:footerReference w:type="defaul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4C" w:rsidRDefault="00FE204C">
    <w:pPr>
      <w:spacing w:line="200" w:lineRule="exact"/>
      <w:rPr>
        <w:sz w:val="20"/>
        <w:szCs w:val="20"/>
      </w:rPr>
    </w:pPr>
    <w:r w:rsidRPr="00AC3E50">
      <w:rPr>
        <w:sz w:val="22"/>
        <w:szCs w:val="22"/>
      </w:rPr>
      <w:pict>
        <v:shapetype id="_x0000_t202" coordsize="21600,21600" o:spt="202" path="m0,0l0,21600,21600,21600,21600,0xe">
          <v:stroke joinstyle="miter"/>
          <v:path gradientshapeok="t" o:connecttype="rect"/>
        </v:shapetype>
        <v:shape id="_x0000_s1026" type="#_x0000_t202" style="position:absolute;margin-left:581.45pt;margin-top:767.95pt;width:16.7pt;height:9.65pt;z-index:-251657216;mso-position-horizontal-relative:page;mso-position-vertical-relative:page" filled="f" stroked="f">
          <v:textbox style="mso-next-textbox:#_x0000_s1026" inset="0,0,0,0">
            <w:txbxContent>
              <w:p w:rsidR="00FE204C" w:rsidRDefault="00FE204C">
                <w:pPr>
                  <w:spacing w:before="1"/>
                  <w:ind w:left="40" w:right="-43"/>
                  <w:rPr>
                    <w:rFonts w:ascii="Lucida Grande" w:eastAsia="Lucida Grande" w:hAnsi="Lucida Grande" w:cs="Lucida Grande"/>
                    <w:sz w:val="15"/>
                    <w:szCs w:val="15"/>
                  </w:rPr>
                </w:pPr>
                <w:r>
                  <w:fldChar w:fldCharType="begin"/>
                </w:r>
                <w:r>
                  <w:rPr>
                    <w:rFonts w:ascii="Lucida Grande" w:eastAsia="Lucida Grande" w:hAnsi="Lucida Grande" w:cs="Lucida Grande"/>
                    <w:w w:val="102"/>
                    <w:sz w:val="15"/>
                    <w:szCs w:val="15"/>
                  </w:rPr>
                  <w:instrText xml:space="preserve"> PAGE </w:instrText>
                </w:r>
                <w:r>
                  <w:fldChar w:fldCharType="separate"/>
                </w:r>
                <w:r w:rsidR="0025409F">
                  <w:rPr>
                    <w:rFonts w:ascii="Lucida Grande" w:eastAsia="Lucida Grande" w:hAnsi="Lucida Grande" w:cs="Lucida Grande"/>
                    <w:noProof/>
                    <w:w w:val="102"/>
                    <w:sz w:val="15"/>
                    <w:szCs w:val="15"/>
                  </w:rPr>
                  <w:t>5</w:t>
                </w:r>
                <w:r>
                  <w:fldChar w:fldCharType="end"/>
                </w:r>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F2A"/>
    <w:multiLevelType w:val="hybridMultilevel"/>
    <w:tmpl w:val="9920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0C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0AEA"/>
    <w:multiLevelType w:val="multilevel"/>
    <w:tmpl w:val="226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84BFC"/>
    <w:multiLevelType w:val="hybridMultilevel"/>
    <w:tmpl w:val="8C6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E2962"/>
    <w:multiLevelType w:val="hybridMultilevel"/>
    <w:tmpl w:val="9794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8546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1F2876"/>
    <w:rsid w:val="00031F2F"/>
    <w:rsid w:val="00040E95"/>
    <w:rsid w:val="000779EB"/>
    <w:rsid w:val="000A1843"/>
    <w:rsid w:val="000E6124"/>
    <w:rsid w:val="001F2876"/>
    <w:rsid w:val="0025409F"/>
    <w:rsid w:val="00283D34"/>
    <w:rsid w:val="00312B05"/>
    <w:rsid w:val="00332B3B"/>
    <w:rsid w:val="003A2286"/>
    <w:rsid w:val="003E22FB"/>
    <w:rsid w:val="003F369F"/>
    <w:rsid w:val="00400546"/>
    <w:rsid w:val="004E0F15"/>
    <w:rsid w:val="006B0866"/>
    <w:rsid w:val="00743BC1"/>
    <w:rsid w:val="0076664C"/>
    <w:rsid w:val="00772EE3"/>
    <w:rsid w:val="008260BE"/>
    <w:rsid w:val="00836859"/>
    <w:rsid w:val="008B218C"/>
    <w:rsid w:val="0091700D"/>
    <w:rsid w:val="009C2CE5"/>
    <w:rsid w:val="009D7413"/>
    <w:rsid w:val="009E1BF7"/>
    <w:rsid w:val="00A966DC"/>
    <w:rsid w:val="00AC2591"/>
    <w:rsid w:val="00AC3E50"/>
    <w:rsid w:val="00B46C52"/>
    <w:rsid w:val="00BB246B"/>
    <w:rsid w:val="00C07213"/>
    <w:rsid w:val="00C65E0A"/>
    <w:rsid w:val="00C80A85"/>
    <w:rsid w:val="00C94B25"/>
    <w:rsid w:val="00D037A6"/>
    <w:rsid w:val="00D231E3"/>
    <w:rsid w:val="00E055F9"/>
    <w:rsid w:val="00E7476F"/>
    <w:rsid w:val="00F7316D"/>
    <w:rsid w:val="00FA3C97"/>
    <w:rsid w:val="00FE204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523A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A2286"/>
    <w:pPr>
      <w:tabs>
        <w:tab w:val="center" w:pos="4320"/>
        <w:tab w:val="right" w:pos="8640"/>
      </w:tabs>
    </w:pPr>
  </w:style>
  <w:style w:type="character" w:customStyle="1" w:styleId="HeaderChar">
    <w:name w:val="Header Char"/>
    <w:basedOn w:val="DefaultParagraphFont"/>
    <w:link w:val="Header"/>
    <w:rsid w:val="003A2286"/>
  </w:style>
  <w:style w:type="paragraph" w:styleId="Footer">
    <w:name w:val="footer"/>
    <w:basedOn w:val="Normal"/>
    <w:link w:val="FooterChar"/>
    <w:rsid w:val="003A2286"/>
    <w:pPr>
      <w:tabs>
        <w:tab w:val="center" w:pos="4320"/>
        <w:tab w:val="right" w:pos="8640"/>
      </w:tabs>
    </w:pPr>
  </w:style>
  <w:style w:type="character" w:customStyle="1" w:styleId="FooterChar">
    <w:name w:val="Footer Char"/>
    <w:basedOn w:val="DefaultParagraphFont"/>
    <w:link w:val="Footer"/>
    <w:rsid w:val="003A2286"/>
  </w:style>
  <w:style w:type="paragraph" w:styleId="ListParagraph">
    <w:name w:val="List Paragraph"/>
    <w:basedOn w:val="Normal"/>
    <w:uiPriority w:val="34"/>
    <w:qFormat/>
    <w:rsid w:val="004E0F15"/>
    <w:pPr>
      <w:ind w:left="720"/>
      <w:contextualSpacing/>
    </w:pPr>
  </w:style>
  <w:style w:type="character" w:styleId="Hyperlink">
    <w:name w:val="Hyperlink"/>
    <w:basedOn w:val="DefaultParagraphFont"/>
    <w:rsid w:val="00A966DC"/>
    <w:rPr>
      <w:color w:val="0000FF" w:themeColor="hyperlink"/>
      <w:u w:val="single"/>
    </w:rPr>
  </w:style>
  <w:style w:type="table" w:styleId="TableGrid">
    <w:name w:val="Table Grid"/>
    <w:basedOn w:val="TableNormal"/>
    <w:rsid w:val="00031F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31F2F"/>
  </w:style>
</w:styles>
</file>

<file path=word/webSettings.xml><?xml version="1.0" encoding="utf-8"?>
<w:webSettings xmlns:r="http://schemas.openxmlformats.org/officeDocument/2006/relationships" xmlns:w="http://schemas.openxmlformats.org/wordprocessingml/2006/main">
  <w:divs>
    <w:div w:id="2054426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proprofs.com/quiz%C2%ADschool/story.php?title=detecting%C2%ADbias%C2%ADquiz" TargetMode="External"/><Relationship Id="rId8" Type="http://schemas.openxmlformats.org/officeDocument/2006/relationships/hyperlink" Target="https://implicit.harvard.edu/implicit/selectatest.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1109</Words>
  <Characters>6326</Characters>
  <Application>Microsoft Macintosh Word</Application>
  <DocSecurity>0</DocSecurity>
  <Lines>52</Lines>
  <Paragraphs>12</Paragraphs>
  <ScaleCrop>false</ScaleCrop>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Fromm</dc:creator>
  <cp:keywords/>
  <cp:lastModifiedBy>Megan Fromm</cp:lastModifiedBy>
  <cp:revision>32</cp:revision>
  <dcterms:created xsi:type="dcterms:W3CDTF">2013-07-03T21:50:00Z</dcterms:created>
  <dcterms:modified xsi:type="dcterms:W3CDTF">2013-07-19T16:25:00Z</dcterms:modified>
</cp:coreProperties>
</file>